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Degerfors kommunfullmäktige</w:t>
      </w:r>
    </w:p>
    <w:p>
      <w:pPr>
        <w:pStyle w:val="Heading1"/>
      </w:pPr>
      <w:r>
        <w:t xml:space="preserve">Tryggare Degerfors – fler kameror och ökad närvaro i centrum och vid skolor</w:t>
      </w:r>
    </w:p>
    <w:p>
      <w:pPr>
        <w:spacing w:after="160" w:before="80"/>
      </w:pPr>
      <w:r>
        <w:rPr>
          <w:b/>
          <w:bCs/>
        </w:rPr>
        <w:t xml:space="preserve">Motionärer: </w:t>
      </w:r>
      <w:r>
        <w:t xml:space="preserve">Moderaterna i Degerfors kommun</w:t>
      </w:r>
    </w:p>
    <w:p>
      <w:pPr>
        <w:pStyle w:val="Heading2"/>
      </w:pPr>
      <w:r>
        <w:t xml:space="preserve">Motivering</w:t>
      </w:r>
    </w:p>
    <w:p>
      <w:pPr>
        <w:spacing w:after="100"/>
      </w:pPr>
      <w:r>
        <w:t xml:space="preserve">Trygghet är en grundförutsättning för en levande kommun. Degerfors har ett aktivt brottsförebyggande arbete med stöd från Brottsförebyggande rådet (Brå) och historiska samverkansöverenskommelser med Karlskoga (EST – Effektiv samordning för trygghet). Det finns medborgarlöften och strategiska planer för ökad trygghet och minskad brottslighet (Brå 2025, degerfors.se).</w:t>
      </w:r>
    </w:p>
    <w:p>
      <w:pPr>
        <w:spacing w:after="100"/>
      </w:pPr>
      <w:r>
        <w:t xml:space="preserve">I en liten industrik ommun med skolor, centrum och industriområden behövs synliga insatser. Ökad kamerabevakning på strategiska platser (centrum, skolor, parkeringsplatser, gångstråk) kombinerat med bättre belysning och samverkan med polis och väktare ger både förebyggande och brottsutredande effekt. Liknande satsningar i andra kommuner har visat goda resultat.</w:t>
      </w:r>
    </w:p>
    <w:p>
      <w:pPr>
        <w:spacing w:after="100"/>
      </w:pPr>
      <w:r>
        <w:t xml:space="preserve">Moderaterna anser att trygghet är en rättighet. Fler kameror, ökad närvaro kvällstid och stärkt samverkan skyddar invånare, elever och företagare. Kostnaden är begränsad i förhållande till den trygghet och det förtroende det skapar, särskilt i en kommun som behöver attrahera nya invånare och behålla jobb.</w:t>
      </w:r>
    </w:p>
    <w:p>
      <w:pPr>
        <w:pStyle w:val="Heading2"/>
      </w:pPr>
      <w:r>
        <w:t xml:space="preserve">Förslag till beslut</w:t>
      </w:r>
    </w:p>
    <w:p>
      <w:pPr>
        <w:spacing w:after="60"/>
      </w:pPr>
      <w:r>
        <w:t xml:space="preserve">Med anledning av ovanstående yrkar Moderaterna i Degerfors kommun att kommunfullmäktige beslutar:</w:t>
      </w:r>
    </w:p>
    <w:p>
      <w:pPr>
        <w:spacing w:after="40"/>
      </w:pPr>
      <w:r>
        <w:rPr>
          <w:b/>
          <w:bCs/>
        </w:rPr>
        <w:t xml:space="preserve">1. </w:t>
      </w:r>
      <w:r>
        <w:t xml:space="preserve">Att ge kommunstyrelsen i uppdrag att i samverkan med Polismyndigheten, Brottsförebyggande rådet och lokala aktörer ta fram en handlingsplan för utökad trygghet med fokus på kamerabevakning, belysning och närvaro i centrum, vid skolor och industriområden.</w:t>
      </w:r>
    </w:p>
    <w:p>
      <w:pPr>
        <w:spacing w:after="40"/>
      </w:pPr>
      <w:r>
        <w:rPr>
          <w:b/>
          <w:bCs/>
        </w:rPr>
        <w:t xml:space="preserve">2. </w:t>
      </w:r>
      <w:r>
        <w:t xml:space="preserve">Att avsätta medel i budget 2027 för installation av minst 20–25 nya övervakningskameror på prioriterade platser samt avtal om utökad väktarpatrullering under kvällar och helger.</w:t>
      </w:r>
    </w:p>
    <w:p>
      <w:pPr>
        <w:spacing w:after="40"/>
      </w:pPr>
      <w:r>
        <w:rPr>
          <w:b/>
          <w:bCs/>
        </w:rPr>
        <w:t xml:space="preserve">3. </w:t>
      </w:r>
      <w:r>
        <w:t xml:space="preserve">Att stärka det befintliga brottsförebyggande arbetet med regelbundna trygghetsvandringar, stöd till nattvandring och samordnad information till invånare och företag.</w:t>
      </w:r>
    </w:p>
    <w:p>
      <w:pPr>
        <w:spacing w:after="40"/>
      </w:pPr>
      <w:r>
        <w:rPr>
          <w:b/>
          <w:bCs/>
        </w:rPr>
        <w:t xml:space="preserve">4. </w:t>
      </w:r>
      <w:r>
        <w:t xml:space="preserve">Att årligen redovisa brottsstatistik, trygghetsmätningar och uppföljning av handlingsplanen till kommunfullmäktige med jämförelser mot länet.</w:t>
      </w:r>
    </w:p>
    <w:p>
      <w:pPr>
        <w:spacing w:before="360"/>
      </w:pPr>
    </w:p>
    <w:p>
      <w:r>
        <w:t xml:space="preserve">Degerfors,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Degerfors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2026-06-06T01:48:20.625Z</dcterms:created>
  <dcterms:modified xsi:type="dcterms:W3CDTF">2026-06-06T01:48:20.625Z</dcterms:modified>
</cp:coreProperties>
</file>

<file path=docProps/custom.xml><?xml version="1.0" encoding="utf-8"?>
<Properties xmlns="http://schemas.openxmlformats.org/officeDocument/2006/custom-properties" xmlns:vt="http://schemas.openxmlformats.org/officeDocument/2006/docPropsVTypes"/>
</file>